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705" w:rsidRDefault="002303E2" w:rsidP="00137705">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p>
    <w:p w:rsidR="00C94CE8" w:rsidRPr="00B64D54" w:rsidRDefault="00C94CE8" w:rsidP="00C94CE8">
      <w:pPr>
        <w:pStyle w:val="a5"/>
        <w:spacing w:after="0" w:line="240" w:lineRule="auto"/>
        <w:ind w:left="1429"/>
        <w:rPr>
          <w:rFonts w:ascii="Times New Roman" w:hAnsi="Times New Roman" w:cs="Times New Roman"/>
          <w:sz w:val="28"/>
          <w:szCs w:val="28"/>
        </w:rPr>
      </w:pPr>
    </w:p>
    <w:p w:rsidR="009B3771" w:rsidRDefault="009B3771" w:rsidP="00053C3D">
      <w:pPr>
        <w:shd w:val="clear" w:color="auto" w:fill="FFFFFF"/>
        <w:spacing w:after="0" w:line="240" w:lineRule="auto"/>
        <w:ind w:firstLine="709"/>
        <w:rPr>
          <w:rFonts w:ascii="Times New Roman" w:hAnsi="Times New Roman" w:cs="Times New Roman"/>
          <w:b/>
          <w:bCs/>
          <w:color w:val="000000"/>
          <w:spacing w:val="-1"/>
          <w:sz w:val="28"/>
          <w:szCs w:val="28"/>
        </w:rPr>
      </w:pPr>
      <w:r w:rsidRPr="00B64867">
        <w:rPr>
          <w:rFonts w:ascii="Times New Roman" w:hAnsi="Times New Roman" w:cs="Times New Roman"/>
          <w:b/>
          <w:bCs/>
          <w:color w:val="000000"/>
          <w:spacing w:val="-1"/>
          <w:sz w:val="28"/>
          <w:szCs w:val="28"/>
        </w:rPr>
        <w:t>Пояснительная запи</w:t>
      </w:r>
      <w:r w:rsidR="003646B2" w:rsidRPr="00B64867">
        <w:rPr>
          <w:rFonts w:ascii="Times New Roman" w:hAnsi="Times New Roman" w:cs="Times New Roman"/>
          <w:b/>
          <w:bCs/>
          <w:color w:val="000000"/>
          <w:spacing w:val="-1"/>
          <w:sz w:val="28"/>
          <w:szCs w:val="28"/>
        </w:rPr>
        <w:t>ска.</w:t>
      </w:r>
    </w:p>
    <w:p w:rsidR="000706DE" w:rsidRDefault="000706DE" w:rsidP="00053C3D">
      <w:pPr>
        <w:shd w:val="clear" w:color="auto" w:fill="FFFFFF"/>
        <w:spacing w:after="0" w:line="240" w:lineRule="auto"/>
        <w:ind w:firstLine="709"/>
        <w:rPr>
          <w:rFonts w:ascii="Times New Roman" w:hAnsi="Times New Roman" w:cs="Times New Roman"/>
          <w:b/>
          <w:bCs/>
          <w:color w:val="000000"/>
          <w:spacing w:val="-1"/>
          <w:sz w:val="28"/>
          <w:szCs w:val="28"/>
        </w:rPr>
      </w:pPr>
    </w:p>
    <w:p w:rsidR="000706DE" w:rsidRDefault="000706DE" w:rsidP="000706DE">
      <w:pPr>
        <w:rPr>
          <w:rFonts w:ascii="Times New Roman" w:hAnsi="Times New Roman" w:cs="Times New Roman"/>
          <w:sz w:val="28"/>
          <w:szCs w:val="28"/>
        </w:rPr>
      </w:pPr>
      <w:r>
        <w:rPr>
          <w:rFonts w:ascii="Times New Roman" w:hAnsi="Times New Roman" w:cs="Times New Roman"/>
          <w:sz w:val="28"/>
          <w:szCs w:val="28"/>
        </w:rPr>
        <w:t>Приказ Министра образования и науки Республики Казахстан от 4 февраля 2019 года № 56 о внесении изменений и дополнений в приказ Министерства образования и науки Республики Казахстан от 29 декабря 2011 года №543 «Об утверждении Типовых учебных планов и образовательных программ детских музыкальных школ, детских художественных школ и детских школ искусств».</w:t>
      </w:r>
    </w:p>
    <w:p w:rsidR="000706DE" w:rsidRPr="00B64867" w:rsidRDefault="000706DE" w:rsidP="00053C3D">
      <w:pPr>
        <w:shd w:val="clear" w:color="auto" w:fill="FFFFFF"/>
        <w:spacing w:after="0" w:line="240" w:lineRule="auto"/>
        <w:ind w:firstLine="709"/>
        <w:rPr>
          <w:rFonts w:ascii="Times New Roman" w:hAnsi="Times New Roman" w:cs="Times New Roman"/>
          <w:b/>
          <w:bCs/>
          <w:color w:val="000000"/>
          <w:spacing w:val="-1"/>
          <w:sz w:val="28"/>
          <w:szCs w:val="28"/>
        </w:rPr>
      </w:pPr>
    </w:p>
    <w:p w:rsidR="009B3771" w:rsidRPr="00B64867" w:rsidRDefault="008C5CAB"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Рабочая</w:t>
      </w:r>
      <w:r w:rsidR="00DC42FC" w:rsidRPr="00B64867">
        <w:rPr>
          <w:rFonts w:ascii="Times New Roman" w:hAnsi="Times New Roman" w:cs="Times New Roman"/>
          <w:sz w:val="28"/>
          <w:szCs w:val="28"/>
        </w:rPr>
        <w:t xml:space="preserve"> </w:t>
      </w:r>
      <w:r w:rsidR="009B3771" w:rsidRPr="00B64867">
        <w:rPr>
          <w:rFonts w:ascii="Times New Roman" w:hAnsi="Times New Roman" w:cs="Times New Roman"/>
          <w:sz w:val="28"/>
          <w:szCs w:val="28"/>
        </w:rPr>
        <w:t>программа по предмету «Слушание музыки и музыкальная грамота»</w:t>
      </w:r>
      <w:r w:rsidRPr="00B64867">
        <w:rPr>
          <w:rFonts w:ascii="Times New Roman" w:hAnsi="Times New Roman" w:cs="Times New Roman"/>
          <w:sz w:val="28"/>
          <w:szCs w:val="28"/>
        </w:rPr>
        <w:t xml:space="preserve"> разработана на основе примерной</w:t>
      </w:r>
      <w:r w:rsidR="00DC42FC" w:rsidRPr="00B64867">
        <w:rPr>
          <w:rFonts w:ascii="Times New Roman" w:hAnsi="Times New Roman" w:cs="Times New Roman"/>
          <w:sz w:val="28"/>
          <w:szCs w:val="28"/>
        </w:rPr>
        <w:t xml:space="preserve"> </w:t>
      </w:r>
      <w:r w:rsidRPr="00B64867">
        <w:rPr>
          <w:rFonts w:ascii="Times New Roman" w:hAnsi="Times New Roman" w:cs="Times New Roman"/>
          <w:color w:val="000000"/>
          <w:spacing w:val="1"/>
          <w:sz w:val="28"/>
          <w:szCs w:val="28"/>
        </w:rPr>
        <w:t>программы «</w:t>
      </w:r>
      <w:r w:rsidRPr="00B64867">
        <w:rPr>
          <w:rFonts w:ascii="Times New Roman" w:hAnsi="Times New Roman" w:cs="Times New Roman"/>
          <w:sz w:val="28"/>
          <w:szCs w:val="28"/>
        </w:rPr>
        <w:t>Слушание музыки и музыкальная грамота</w:t>
      </w:r>
      <w:r w:rsidRPr="00B64867">
        <w:rPr>
          <w:rFonts w:ascii="Times New Roman" w:hAnsi="Times New Roman" w:cs="Times New Roman"/>
          <w:color w:val="000000"/>
          <w:spacing w:val="1"/>
          <w:sz w:val="28"/>
          <w:szCs w:val="28"/>
        </w:rPr>
        <w:t>»</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для</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музыкальных</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школ</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и</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музыкальных</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отделений</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детских</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школ</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color w:val="000000"/>
          <w:spacing w:val="1"/>
          <w:sz w:val="28"/>
          <w:szCs w:val="28"/>
        </w:rPr>
        <w:t>искусств.</w:t>
      </w:r>
      <w:r w:rsidR="00AF2D0F">
        <w:rPr>
          <w:rFonts w:ascii="Times New Roman" w:hAnsi="Times New Roman" w:cs="Times New Roman"/>
          <w:color w:val="000000"/>
          <w:spacing w:val="1"/>
          <w:sz w:val="28"/>
          <w:szCs w:val="28"/>
        </w:rPr>
        <w:t xml:space="preserve"> (Москва, 2013) </w:t>
      </w:r>
      <w:r w:rsidR="00DC42FC" w:rsidRPr="00B64867">
        <w:rPr>
          <w:rFonts w:ascii="Times New Roman" w:hAnsi="Times New Roman" w:cs="Times New Roman"/>
          <w:color w:val="000000"/>
          <w:spacing w:val="1"/>
          <w:sz w:val="28"/>
          <w:szCs w:val="28"/>
        </w:rPr>
        <w:t xml:space="preserve"> </w:t>
      </w:r>
      <w:r w:rsidRPr="00B64867">
        <w:rPr>
          <w:rFonts w:ascii="Times New Roman" w:hAnsi="Times New Roman" w:cs="Times New Roman"/>
          <w:sz w:val="28"/>
          <w:szCs w:val="28"/>
        </w:rPr>
        <w:t>И</w:t>
      </w:r>
      <w:r w:rsidR="009B3771" w:rsidRPr="00B64867">
        <w:rPr>
          <w:rFonts w:ascii="Times New Roman" w:hAnsi="Times New Roman" w:cs="Times New Roman"/>
          <w:sz w:val="28"/>
          <w:szCs w:val="28"/>
        </w:rPr>
        <w:t>меет художественно-эстетическую направленность,</w:t>
      </w:r>
      <w:r w:rsidR="00DC42FC" w:rsidRPr="00B64867">
        <w:rPr>
          <w:rFonts w:ascii="Times New Roman" w:hAnsi="Times New Roman" w:cs="Times New Roman"/>
          <w:sz w:val="28"/>
          <w:szCs w:val="28"/>
        </w:rPr>
        <w:t xml:space="preserve"> </w:t>
      </w:r>
      <w:r w:rsidR="009B3771" w:rsidRPr="00B64867">
        <w:rPr>
          <w:rFonts w:ascii="Times New Roman" w:hAnsi="Times New Roman" w:cs="Times New Roman"/>
          <w:sz w:val="28"/>
          <w:szCs w:val="28"/>
        </w:rPr>
        <w:t xml:space="preserve">реализуется в учебном плане эстетического отделения, занимает важное место в учебно-воспитательном процессе. </w:t>
      </w:r>
    </w:p>
    <w:p w:rsidR="00D63BA3" w:rsidRPr="00B64867" w:rsidRDefault="00D63BA3"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Занятия проводятся, главным образом, в формах беседы, аналитической и игровой формах. На уроках излагаются теоретические сведения, проводится работа над интонацией, слуховой анализ. </w:t>
      </w:r>
    </w:p>
    <w:p w:rsidR="00D63BA3" w:rsidRPr="00B64867" w:rsidRDefault="00D63BA3"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Особенностью рабочей</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 xml:space="preserve">программы учебной дисциплины является соединение на одном уроке двух форм занятий: </w:t>
      </w:r>
    </w:p>
    <w:p w:rsidR="00D63BA3" w:rsidRPr="00B64867" w:rsidRDefault="00D63BA3"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1. </w:t>
      </w:r>
      <w:r w:rsidR="00B64D54" w:rsidRPr="00B64867">
        <w:rPr>
          <w:rFonts w:ascii="Times New Roman" w:hAnsi="Times New Roman" w:cs="Times New Roman"/>
          <w:sz w:val="28"/>
          <w:szCs w:val="28"/>
        </w:rPr>
        <w:t>музыкальная грамота</w:t>
      </w:r>
    </w:p>
    <w:p w:rsidR="00D63BA3" w:rsidRPr="00B64867" w:rsidRDefault="00D63BA3"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2. </w:t>
      </w:r>
      <w:r w:rsidR="00B64D54" w:rsidRPr="00B64867">
        <w:rPr>
          <w:rFonts w:ascii="Times New Roman" w:hAnsi="Times New Roman" w:cs="Times New Roman"/>
          <w:sz w:val="28"/>
          <w:szCs w:val="28"/>
        </w:rPr>
        <w:t>слушание музыки</w:t>
      </w:r>
    </w:p>
    <w:p w:rsidR="009B3771" w:rsidRPr="00E83240" w:rsidRDefault="009B3771" w:rsidP="00053C3D">
      <w:pPr>
        <w:shd w:val="clear" w:color="auto" w:fill="FFFFFF"/>
        <w:spacing w:after="0" w:line="240" w:lineRule="auto"/>
        <w:ind w:firstLine="709"/>
        <w:rPr>
          <w:rFonts w:ascii="Times New Roman" w:hAnsi="Times New Roman" w:cs="Times New Roman"/>
          <w:b/>
          <w:color w:val="000000"/>
          <w:sz w:val="28"/>
          <w:szCs w:val="28"/>
        </w:rPr>
      </w:pPr>
      <w:r w:rsidRPr="00E83240">
        <w:rPr>
          <w:rFonts w:ascii="Times New Roman" w:hAnsi="Times New Roman" w:cs="Times New Roman"/>
          <w:b/>
          <w:color w:val="000000"/>
          <w:spacing w:val="9"/>
          <w:sz w:val="28"/>
          <w:szCs w:val="28"/>
        </w:rPr>
        <w:t>Программа</w:t>
      </w:r>
      <w:r w:rsidR="00DC42FC" w:rsidRPr="00E83240">
        <w:rPr>
          <w:rFonts w:ascii="Times New Roman" w:hAnsi="Times New Roman" w:cs="Times New Roman"/>
          <w:b/>
          <w:color w:val="000000"/>
          <w:spacing w:val="9"/>
          <w:sz w:val="28"/>
          <w:szCs w:val="28"/>
        </w:rPr>
        <w:t xml:space="preserve"> </w:t>
      </w:r>
      <w:r w:rsidRPr="00E83240">
        <w:rPr>
          <w:rFonts w:ascii="Times New Roman" w:hAnsi="Times New Roman" w:cs="Times New Roman"/>
          <w:b/>
          <w:color w:val="000000"/>
          <w:spacing w:val="9"/>
          <w:sz w:val="28"/>
          <w:szCs w:val="28"/>
        </w:rPr>
        <w:t>рассчитана</w:t>
      </w:r>
      <w:r w:rsidR="00DC42FC" w:rsidRPr="00E83240">
        <w:rPr>
          <w:rFonts w:ascii="Times New Roman" w:hAnsi="Times New Roman" w:cs="Times New Roman"/>
          <w:b/>
          <w:color w:val="000000"/>
          <w:spacing w:val="9"/>
          <w:sz w:val="28"/>
          <w:szCs w:val="28"/>
        </w:rPr>
        <w:t xml:space="preserve"> </w:t>
      </w:r>
      <w:r w:rsidRPr="00E83240">
        <w:rPr>
          <w:rFonts w:ascii="Times New Roman" w:hAnsi="Times New Roman" w:cs="Times New Roman"/>
          <w:b/>
          <w:color w:val="000000"/>
          <w:spacing w:val="9"/>
          <w:sz w:val="28"/>
          <w:szCs w:val="28"/>
        </w:rPr>
        <w:t>на</w:t>
      </w:r>
      <w:r w:rsidR="00DC42FC" w:rsidRPr="00E83240">
        <w:rPr>
          <w:rFonts w:ascii="Times New Roman" w:hAnsi="Times New Roman" w:cs="Times New Roman"/>
          <w:b/>
          <w:color w:val="000000"/>
          <w:spacing w:val="9"/>
          <w:sz w:val="28"/>
          <w:szCs w:val="28"/>
        </w:rPr>
        <w:t xml:space="preserve"> </w:t>
      </w:r>
      <w:r w:rsidRPr="00E83240">
        <w:rPr>
          <w:rFonts w:ascii="Times New Roman" w:hAnsi="Times New Roman" w:cs="Times New Roman"/>
          <w:b/>
          <w:color w:val="000000"/>
          <w:spacing w:val="9"/>
          <w:sz w:val="28"/>
          <w:szCs w:val="28"/>
        </w:rPr>
        <w:t>обучение</w:t>
      </w:r>
      <w:r w:rsidR="00DC42FC" w:rsidRPr="00E83240">
        <w:rPr>
          <w:rFonts w:ascii="Times New Roman" w:hAnsi="Times New Roman" w:cs="Times New Roman"/>
          <w:b/>
          <w:color w:val="000000"/>
          <w:spacing w:val="9"/>
          <w:sz w:val="28"/>
          <w:szCs w:val="28"/>
        </w:rPr>
        <w:t xml:space="preserve"> </w:t>
      </w:r>
      <w:r w:rsidRPr="00E83240">
        <w:rPr>
          <w:rFonts w:ascii="Times New Roman" w:hAnsi="Times New Roman" w:cs="Times New Roman"/>
          <w:b/>
          <w:color w:val="000000"/>
          <w:spacing w:val="9"/>
          <w:sz w:val="28"/>
          <w:szCs w:val="28"/>
        </w:rPr>
        <w:t>детей</w:t>
      </w:r>
      <w:r w:rsidR="00DC42FC" w:rsidRPr="00E83240">
        <w:rPr>
          <w:rFonts w:ascii="Times New Roman" w:hAnsi="Times New Roman" w:cs="Times New Roman"/>
          <w:b/>
          <w:color w:val="000000"/>
          <w:spacing w:val="9"/>
          <w:sz w:val="28"/>
          <w:szCs w:val="28"/>
        </w:rPr>
        <w:t xml:space="preserve"> </w:t>
      </w:r>
      <w:r w:rsidRPr="00E83240">
        <w:rPr>
          <w:rFonts w:ascii="Times New Roman" w:hAnsi="Times New Roman" w:cs="Times New Roman"/>
          <w:b/>
          <w:color w:val="000000"/>
          <w:spacing w:val="9"/>
          <w:sz w:val="28"/>
          <w:szCs w:val="28"/>
        </w:rPr>
        <w:t>в течение</w:t>
      </w:r>
      <w:r w:rsidR="00DC42FC" w:rsidRPr="00E83240">
        <w:rPr>
          <w:rFonts w:ascii="Times New Roman" w:hAnsi="Times New Roman" w:cs="Times New Roman"/>
          <w:b/>
          <w:color w:val="000000"/>
          <w:spacing w:val="9"/>
          <w:sz w:val="28"/>
          <w:szCs w:val="28"/>
        </w:rPr>
        <w:t xml:space="preserve"> </w:t>
      </w:r>
      <w:r w:rsidRPr="00E83240">
        <w:rPr>
          <w:rFonts w:ascii="Times New Roman" w:hAnsi="Times New Roman" w:cs="Times New Roman"/>
          <w:b/>
          <w:color w:val="000000"/>
          <w:sz w:val="28"/>
          <w:szCs w:val="28"/>
        </w:rPr>
        <w:t>5 лет</w:t>
      </w:r>
      <w:r w:rsidR="00DC42FC" w:rsidRPr="00E83240">
        <w:rPr>
          <w:rFonts w:ascii="Times New Roman" w:hAnsi="Times New Roman" w:cs="Times New Roman"/>
          <w:b/>
          <w:color w:val="000000"/>
          <w:sz w:val="28"/>
          <w:szCs w:val="28"/>
        </w:rPr>
        <w:t xml:space="preserve"> </w:t>
      </w:r>
      <w:r w:rsidR="00137705" w:rsidRPr="00E83240">
        <w:rPr>
          <w:rFonts w:ascii="Times New Roman" w:hAnsi="Times New Roman" w:cs="Times New Roman"/>
          <w:b/>
          <w:color w:val="000000"/>
          <w:sz w:val="28"/>
          <w:szCs w:val="28"/>
        </w:rPr>
        <w:t>(0-4</w:t>
      </w:r>
      <w:r w:rsidRPr="00E83240">
        <w:rPr>
          <w:rFonts w:ascii="Times New Roman" w:hAnsi="Times New Roman" w:cs="Times New Roman"/>
          <w:b/>
          <w:color w:val="000000"/>
          <w:sz w:val="28"/>
          <w:szCs w:val="28"/>
        </w:rPr>
        <w:t xml:space="preserve"> класс).</w:t>
      </w:r>
    </w:p>
    <w:p w:rsidR="00B172E6" w:rsidRPr="00E83240" w:rsidRDefault="00B172E6" w:rsidP="00053C3D">
      <w:pPr>
        <w:shd w:val="clear" w:color="auto" w:fill="FFFFFF"/>
        <w:spacing w:after="0" w:line="240" w:lineRule="auto"/>
        <w:ind w:firstLine="709"/>
        <w:rPr>
          <w:rFonts w:ascii="Times New Roman" w:hAnsi="Times New Roman" w:cs="Times New Roman"/>
          <w:b/>
          <w:color w:val="000000"/>
          <w:sz w:val="28"/>
          <w:szCs w:val="28"/>
        </w:rPr>
      </w:pPr>
      <w:r w:rsidRPr="00E83240">
        <w:rPr>
          <w:rFonts w:ascii="Times New Roman" w:hAnsi="Times New Roman" w:cs="Times New Roman"/>
          <w:b/>
          <w:color w:val="000000"/>
          <w:sz w:val="28"/>
          <w:szCs w:val="28"/>
        </w:rPr>
        <w:t>Возраст обучающихся от 5 до 15 лет.</w:t>
      </w:r>
    </w:p>
    <w:p w:rsidR="00AF2D0F" w:rsidRDefault="00AF2D0F" w:rsidP="00053C3D">
      <w:pPr>
        <w:shd w:val="clear" w:color="auto" w:fill="FFFFFF"/>
        <w:spacing w:after="0"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Программа апробируется с 2016 года.</w:t>
      </w:r>
    </w:p>
    <w:p w:rsidR="00137705" w:rsidRPr="00B64867" w:rsidRDefault="00137705" w:rsidP="00053C3D">
      <w:pPr>
        <w:shd w:val="clear" w:color="auto" w:fill="FFFFFF"/>
        <w:spacing w:after="0" w:line="240" w:lineRule="auto"/>
        <w:ind w:firstLine="709"/>
        <w:rPr>
          <w:rFonts w:ascii="Times New Roman" w:hAnsi="Times New Roman" w:cs="Times New Roman"/>
          <w:sz w:val="28"/>
          <w:szCs w:val="28"/>
        </w:rPr>
      </w:pPr>
    </w:p>
    <w:p w:rsidR="009B3771" w:rsidRPr="00B64867" w:rsidRDefault="008C5CAB"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Основное</w:t>
      </w:r>
      <w:r w:rsidR="00DC42FC" w:rsidRPr="00B64867">
        <w:rPr>
          <w:rFonts w:ascii="Times New Roman" w:hAnsi="Times New Roman" w:cs="Times New Roman"/>
          <w:b/>
          <w:sz w:val="28"/>
          <w:szCs w:val="28"/>
        </w:rPr>
        <w:t xml:space="preserve"> </w:t>
      </w:r>
      <w:r w:rsidRPr="00B64867">
        <w:rPr>
          <w:rFonts w:ascii="Times New Roman" w:hAnsi="Times New Roman" w:cs="Times New Roman"/>
          <w:b/>
          <w:sz w:val="28"/>
          <w:szCs w:val="28"/>
        </w:rPr>
        <w:t>содержание</w:t>
      </w:r>
    </w:p>
    <w:p w:rsidR="002952B1" w:rsidRDefault="002952B1"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Предмет «Музыкальная грамота и слушание музыки» занимает важное место в комплексе дисциплин</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эстетического</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отделения. Его изучение приобщает</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начинающего музыканта к шедеврам мировой культуры, обогащает</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слуховой опыт,</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развивает музыкальный слух, чувство ритма, музыкальную память,</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а</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так</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же самые различные навыки, необходимые</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для воспитания грамотного</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и заинтересованного слу</w:t>
      </w:r>
      <w:r w:rsidR="00E97410" w:rsidRPr="00B64867">
        <w:rPr>
          <w:rFonts w:ascii="Times New Roman" w:hAnsi="Times New Roman" w:cs="Times New Roman"/>
          <w:sz w:val="28"/>
          <w:szCs w:val="28"/>
        </w:rPr>
        <w:t xml:space="preserve">шателя. Позволяет ребенку </w:t>
      </w:r>
      <w:r w:rsidRPr="00B64867">
        <w:rPr>
          <w:rFonts w:ascii="Times New Roman" w:hAnsi="Times New Roman" w:cs="Times New Roman"/>
          <w:sz w:val="28"/>
          <w:szCs w:val="28"/>
        </w:rPr>
        <w:t>осознанно, грамотно участвовать в создании</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музыкального</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 xml:space="preserve">образа, </w:t>
      </w:r>
      <w:r w:rsidR="00E97410" w:rsidRPr="00B64867">
        <w:rPr>
          <w:rFonts w:ascii="Times New Roman" w:hAnsi="Times New Roman" w:cs="Times New Roman"/>
          <w:sz w:val="28"/>
          <w:szCs w:val="28"/>
        </w:rPr>
        <w:t>понимать смежные</w:t>
      </w:r>
      <w:r w:rsidRPr="00B64867">
        <w:rPr>
          <w:rFonts w:ascii="Times New Roman" w:hAnsi="Times New Roman" w:cs="Times New Roman"/>
          <w:sz w:val="28"/>
          <w:szCs w:val="28"/>
        </w:rPr>
        <w:t xml:space="preserve"> искусств</w:t>
      </w:r>
      <w:r w:rsidR="00E97410" w:rsidRPr="00B64867">
        <w:rPr>
          <w:rFonts w:ascii="Times New Roman" w:hAnsi="Times New Roman" w:cs="Times New Roman"/>
          <w:sz w:val="28"/>
          <w:szCs w:val="28"/>
        </w:rPr>
        <w:t>а</w:t>
      </w:r>
      <w:r w:rsidRPr="00B64867">
        <w:rPr>
          <w:rFonts w:ascii="Times New Roman" w:hAnsi="Times New Roman" w:cs="Times New Roman"/>
          <w:sz w:val="28"/>
          <w:szCs w:val="28"/>
        </w:rPr>
        <w:t>. Овладев музыкальной грамотой, научившись петь по нотам, обучающие</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смогут самостоятельно знакомиться с музыкой, без помощ</w:t>
      </w:r>
      <w:r w:rsidR="00E97410" w:rsidRPr="00B64867">
        <w:rPr>
          <w:rFonts w:ascii="Times New Roman" w:hAnsi="Times New Roman" w:cs="Times New Roman"/>
          <w:sz w:val="28"/>
          <w:szCs w:val="28"/>
        </w:rPr>
        <w:t xml:space="preserve">и учителя разучивать музыкальные </w:t>
      </w:r>
      <w:proofErr w:type="spellStart"/>
      <w:r w:rsidR="00E97410" w:rsidRPr="00B64867">
        <w:rPr>
          <w:rFonts w:ascii="Times New Roman" w:hAnsi="Times New Roman" w:cs="Times New Roman"/>
          <w:sz w:val="28"/>
          <w:szCs w:val="28"/>
        </w:rPr>
        <w:t>поизведения</w:t>
      </w:r>
      <w:proofErr w:type="spellEnd"/>
      <w:r w:rsidRPr="00B64867">
        <w:rPr>
          <w:rFonts w:ascii="Times New Roman" w:hAnsi="Times New Roman" w:cs="Times New Roman"/>
          <w:sz w:val="28"/>
          <w:szCs w:val="28"/>
        </w:rPr>
        <w:t>.</w:t>
      </w:r>
    </w:p>
    <w:p w:rsidR="000706DE" w:rsidRPr="00B64867" w:rsidRDefault="000706DE" w:rsidP="00053C3D">
      <w:pPr>
        <w:tabs>
          <w:tab w:val="left" w:pos="3040"/>
        </w:tabs>
        <w:spacing w:after="0" w:line="240" w:lineRule="auto"/>
        <w:ind w:firstLine="709"/>
        <w:rPr>
          <w:rFonts w:ascii="Times New Roman" w:hAnsi="Times New Roman" w:cs="Times New Roman"/>
          <w:sz w:val="28"/>
          <w:szCs w:val="28"/>
        </w:rPr>
      </w:pPr>
    </w:p>
    <w:p w:rsidR="008C5CAB" w:rsidRDefault="008C5CAB"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Уметь слушать музыку - это большое искусство. Несомненно, что каждого ребенка необходимо учить этому искусству. «Вне слушания – музыка как искусство вообще не существует…». Эти слова Д.</w:t>
      </w:r>
      <w:r w:rsidR="00F27C64" w:rsidRPr="00B64867">
        <w:rPr>
          <w:rFonts w:ascii="Times New Roman" w:hAnsi="Times New Roman" w:cs="Times New Roman"/>
          <w:sz w:val="28"/>
          <w:szCs w:val="28"/>
        </w:rPr>
        <w:t xml:space="preserve"> </w:t>
      </w:r>
      <w:proofErr w:type="spellStart"/>
      <w:r w:rsidRPr="00B64867">
        <w:rPr>
          <w:rFonts w:ascii="Times New Roman" w:hAnsi="Times New Roman" w:cs="Times New Roman"/>
          <w:sz w:val="28"/>
          <w:szCs w:val="28"/>
        </w:rPr>
        <w:t>Кабалевского</w:t>
      </w:r>
      <w:proofErr w:type="spellEnd"/>
      <w:r w:rsidRPr="00B64867">
        <w:rPr>
          <w:rFonts w:ascii="Times New Roman" w:hAnsi="Times New Roman" w:cs="Times New Roman"/>
          <w:sz w:val="28"/>
          <w:szCs w:val="28"/>
        </w:rPr>
        <w:t xml:space="preserve"> могут стать эпиграфом к работе на уроках по слушанию музыки</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и</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музыкальной</w:t>
      </w:r>
      <w:r w:rsidR="00DC42FC" w:rsidRPr="00B64867">
        <w:rPr>
          <w:rFonts w:ascii="Times New Roman" w:hAnsi="Times New Roman" w:cs="Times New Roman"/>
          <w:sz w:val="28"/>
          <w:szCs w:val="28"/>
        </w:rPr>
        <w:t xml:space="preserve"> </w:t>
      </w:r>
      <w:r w:rsidRPr="00B64867">
        <w:rPr>
          <w:rFonts w:ascii="Times New Roman" w:hAnsi="Times New Roman" w:cs="Times New Roman"/>
          <w:sz w:val="28"/>
          <w:szCs w:val="28"/>
        </w:rPr>
        <w:t>грамоте.</w:t>
      </w:r>
    </w:p>
    <w:p w:rsidR="000706DE" w:rsidRDefault="000706DE" w:rsidP="00053C3D">
      <w:pPr>
        <w:tabs>
          <w:tab w:val="left" w:pos="3040"/>
        </w:tabs>
        <w:spacing w:after="0" w:line="240" w:lineRule="auto"/>
        <w:ind w:firstLine="709"/>
        <w:rPr>
          <w:rFonts w:ascii="Times New Roman" w:hAnsi="Times New Roman" w:cs="Times New Roman"/>
          <w:sz w:val="28"/>
          <w:szCs w:val="28"/>
        </w:rPr>
      </w:pPr>
    </w:p>
    <w:p w:rsidR="000706DE" w:rsidRDefault="000706DE" w:rsidP="00053C3D">
      <w:pPr>
        <w:tabs>
          <w:tab w:val="left" w:pos="3040"/>
        </w:tabs>
        <w:spacing w:after="0" w:line="240" w:lineRule="auto"/>
        <w:ind w:firstLine="709"/>
        <w:rPr>
          <w:rFonts w:ascii="Times New Roman" w:hAnsi="Times New Roman" w:cs="Times New Roman"/>
          <w:sz w:val="28"/>
          <w:szCs w:val="28"/>
        </w:rPr>
      </w:pPr>
    </w:p>
    <w:p w:rsidR="000706DE" w:rsidRDefault="000706DE" w:rsidP="00053C3D">
      <w:pPr>
        <w:tabs>
          <w:tab w:val="left" w:pos="3040"/>
        </w:tabs>
        <w:spacing w:after="0" w:line="240" w:lineRule="auto"/>
        <w:ind w:firstLine="709"/>
        <w:rPr>
          <w:rFonts w:ascii="Times New Roman" w:hAnsi="Times New Roman" w:cs="Times New Roman"/>
          <w:sz w:val="28"/>
          <w:szCs w:val="28"/>
        </w:rPr>
      </w:pPr>
    </w:p>
    <w:p w:rsidR="000706DE" w:rsidRPr="00B64867" w:rsidRDefault="000706DE" w:rsidP="00053C3D">
      <w:pPr>
        <w:tabs>
          <w:tab w:val="left" w:pos="3040"/>
        </w:tabs>
        <w:spacing w:after="0" w:line="240" w:lineRule="auto"/>
        <w:ind w:firstLine="709"/>
        <w:rPr>
          <w:rFonts w:ascii="Times New Roman" w:hAnsi="Times New Roman" w:cs="Times New Roman"/>
          <w:sz w:val="28"/>
          <w:szCs w:val="28"/>
        </w:rPr>
      </w:pPr>
    </w:p>
    <w:p w:rsidR="008C5CAB" w:rsidRPr="00B64867" w:rsidRDefault="008C5CAB"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Как помочь юному слушателю понять и осознать как особую реальность сложный мир музыкальных звуков? Какими должны быть первые шаги в мир </w:t>
      </w:r>
      <w:proofErr w:type="gramStart"/>
      <w:r w:rsidRPr="00B64867">
        <w:rPr>
          <w:rFonts w:ascii="Times New Roman" w:hAnsi="Times New Roman" w:cs="Times New Roman"/>
          <w:sz w:val="28"/>
          <w:szCs w:val="28"/>
        </w:rPr>
        <w:t>прекрасного</w:t>
      </w:r>
      <w:proofErr w:type="gramEnd"/>
      <w:r w:rsidRPr="00B64867">
        <w:rPr>
          <w:rFonts w:ascii="Times New Roman" w:hAnsi="Times New Roman" w:cs="Times New Roman"/>
          <w:sz w:val="28"/>
          <w:szCs w:val="28"/>
        </w:rPr>
        <w:t xml:space="preserve">? </w:t>
      </w:r>
    </w:p>
    <w:p w:rsidR="00E97410" w:rsidRPr="00B64867" w:rsidRDefault="008C5CAB"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Первая помощь на этом пути – усвоение </w:t>
      </w:r>
      <w:r w:rsidR="00E97410" w:rsidRPr="00B64867">
        <w:rPr>
          <w:rFonts w:ascii="Times New Roman" w:hAnsi="Times New Roman" w:cs="Times New Roman"/>
          <w:sz w:val="28"/>
          <w:szCs w:val="28"/>
        </w:rPr>
        <w:t>таких понятий</w:t>
      </w:r>
      <w:r w:rsidRPr="00B64867">
        <w:rPr>
          <w:rFonts w:ascii="Times New Roman" w:hAnsi="Times New Roman" w:cs="Times New Roman"/>
          <w:sz w:val="28"/>
          <w:szCs w:val="28"/>
        </w:rPr>
        <w:t xml:space="preserve"> как</w:t>
      </w:r>
      <w:r w:rsidR="00E97410" w:rsidRPr="00B64867">
        <w:rPr>
          <w:rFonts w:ascii="Times New Roman" w:hAnsi="Times New Roman" w:cs="Times New Roman"/>
          <w:sz w:val="28"/>
          <w:szCs w:val="28"/>
        </w:rPr>
        <w:t>:</w:t>
      </w:r>
    </w:p>
    <w:p w:rsidR="00E97410" w:rsidRPr="00B64867" w:rsidRDefault="00E97410"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w:t>
      </w:r>
      <w:r w:rsidR="008C5CAB" w:rsidRPr="00B64867">
        <w:rPr>
          <w:rFonts w:ascii="Times New Roman" w:hAnsi="Times New Roman" w:cs="Times New Roman"/>
          <w:sz w:val="28"/>
          <w:szCs w:val="28"/>
        </w:rPr>
        <w:t xml:space="preserve"> звук и его характеристики (высота, длительность, сила и окраска), </w:t>
      </w:r>
    </w:p>
    <w:p w:rsidR="00E97410" w:rsidRPr="00B64867" w:rsidRDefault="00E97410"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 </w:t>
      </w:r>
      <w:r w:rsidR="008C5CAB" w:rsidRPr="00B64867">
        <w:rPr>
          <w:rFonts w:ascii="Times New Roman" w:hAnsi="Times New Roman" w:cs="Times New Roman"/>
          <w:sz w:val="28"/>
          <w:szCs w:val="28"/>
        </w:rPr>
        <w:t>ритм, темп, мелодия, фактура</w:t>
      </w:r>
      <w:r w:rsidRPr="00B64867">
        <w:rPr>
          <w:rFonts w:ascii="Times New Roman" w:hAnsi="Times New Roman" w:cs="Times New Roman"/>
          <w:sz w:val="28"/>
          <w:szCs w:val="28"/>
        </w:rPr>
        <w:t>,</w:t>
      </w:r>
    </w:p>
    <w:p w:rsidR="00E97410" w:rsidRPr="00B64867" w:rsidRDefault="00E97410"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плотность музыкального содержания.</w:t>
      </w:r>
    </w:p>
    <w:p w:rsidR="00E97410" w:rsidRPr="00B64867" w:rsidRDefault="00E97410"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–«цвет» музыкального содержания,</w:t>
      </w:r>
    </w:p>
    <w:p w:rsidR="00E97410" w:rsidRPr="00B64867" w:rsidRDefault="00E97410"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динамика,</w:t>
      </w:r>
    </w:p>
    <w:p w:rsidR="00E97410" w:rsidRPr="00B64867" w:rsidRDefault="00E97410"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интонация.</w:t>
      </w:r>
    </w:p>
    <w:p w:rsidR="002952B1" w:rsidRDefault="008C5CAB" w:rsidP="00053C3D">
      <w:pPr>
        <w:tabs>
          <w:tab w:val="left" w:pos="3040"/>
        </w:tabs>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В связи с этим при прохож</w:t>
      </w:r>
      <w:r w:rsidR="005916EA" w:rsidRPr="00B64867">
        <w:rPr>
          <w:rFonts w:ascii="Times New Roman" w:hAnsi="Times New Roman" w:cs="Times New Roman"/>
          <w:sz w:val="28"/>
          <w:szCs w:val="28"/>
        </w:rPr>
        <w:t>дении материала могут возникать</w:t>
      </w:r>
      <w:r w:rsidRPr="00B64867">
        <w:rPr>
          <w:rFonts w:ascii="Times New Roman" w:hAnsi="Times New Roman" w:cs="Times New Roman"/>
          <w:sz w:val="28"/>
          <w:szCs w:val="28"/>
        </w:rPr>
        <w:t xml:space="preserve"> ассоц</w:t>
      </w:r>
      <w:r w:rsidR="005916EA" w:rsidRPr="00B64867">
        <w:rPr>
          <w:rFonts w:ascii="Times New Roman" w:hAnsi="Times New Roman" w:cs="Times New Roman"/>
          <w:sz w:val="28"/>
          <w:szCs w:val="28"/>
        </w:rPr>
        <w:t>иации с явлениями живой природы, с миром игрушек, фантастическим миром водных глубин и горных высот и пещер, миром сказочных героев и т.д.</w:t>
      </w:r>
      <w:r w:rsidRPr="00B64867">
        <w:rPr>
          <w:rFonts w:ascii="Times New Roman" w:hAnsi="Times New Roman" w:cs="Times New Roman"/>
          <w:sz w:val="28"/>
          <w:szCs w:val="28"/>
        </w:rPr>
        <w:t xml:space="preserve"> Чтобы отразить целостный характер мира музыкальных звуков, необходимо научит</w:t>
      </w:r>
      <w:r w:rsidR="00342808" w:rsidRPr="00B64867">
        <w:rPr>
          <w:rFonts w:ascii="Times New Roman" w:hAnsi="Times New Roman" w:cs="Times New Roman"/>
          <w:sz w:val="28"/>
          <w:szCs w:val="28"/>
        </w:rPr>
        <w:t>ь</w:t>
      </w:r>
      <w:r w:rsidRPr="00B64867">
        <w:rPr>
          <w:rFonts w:ascii="Times New Roman" w:hAnsi="Times New Roman" w:cs="Times New Roman"/>
          <w:sz w:val="28"/>
          <w:szCs w:val="28"/>
        </w:rPr>
        <w:t>ся воспринимать музыкальное пространство, т.е. музыкальное время и его организации в мелком масштабе (пульс, шаг</w:t>
      </w:r>
      <w:r w:rsidR="00342808" w:rsidRPr="00B64867">
        <w:rPr>
          <w:rFonts w:ascii="Times New Roman" w:hAnsi="Times New Roman" w:cs="Times New Roman"/>
          <w:sz w:val="28"/>
          <w:szCs w:val="28"/>
        </w:rPr>
        <w:t>, метроритм</w:t>
      </w:r>
      <w:r w:rsidRPr="00B64867">
        <w:rPr>
          <w:rFonts w:ascii="Times New Roman" w:hAnsi="Times New Roman" w:cs="Times New Roman"/>
          <w:sz w:val="28"/>
          <w:szCs w:val="28"/>
        </w:rPr>
        <w:t>) и более крупном (организация музыкальной речи, простые формы</w:t>
      </w:r>
      <w:r w:rsidR="00342808" w:rsidRPr="00B64867">
        <w:rPr>
          <w:rFonts w:ascii="Times New Roman" w:hAnsi="Times New Roman" w:cs="Times New Roman"/>
          <w:sz w:val="28"/>
          <w:szCs w:val="28"/>
        </w:rPr>
        <w:t>, сложные формы</w:t>
      </w:r>
      <w:r w:rsidRPr="00B64867">
        <w:rPr>
          <w:rFonts w:ascii="Times New Roman" w:hAnsi="Times New Roman" w:cs="Times New Roman"/>
          <w:sz w:val="28"/>
          <w:szCs w:val="28"/>
        </w:rPr>
        <w:t>).</w:t>
      </w:r>
    </w:p>
    <w:p w:rsidR="00137705" w:rsidRDefault="00137705" w:rsidP="00053C3D">
      <w:pPr>
        <w:tabs>
          <w:tab w:val="left" w:pos="3040"/>
        </w:tabs>
        <w:spacing w:after="0" w:line="240" w:lineRule="auto"/>
        <w:ind w:firstLine="709"/>
        <w:rPr>
          <w:rFonts w:ascii="Times New Roman" w:hAnsi="Times New Roman" w:cs="Times New Roman"/>
          <w:sz w:val="28"/>
          <w:szCs w:val="28"/>
        </w:rPr>
      </w:pPr>
    </w:p>
    <w:p w:rsidR="00B64D54" w:rsidRPr="00B64867" w:rsidRDefault="00B64D54"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Цель программы и основные задачи</w:t>
      </w:r>
      <w:r w:rsidR="00615CA1">
        <w:rPr>
          <w:rFonts w:ascii="Times New Roman" w:hAnsi="Times New Roman" w:cs="Times New Roman"/>
          <w:b/>
          <w:sz w:val="28"/>
          <w:szCs w:val="28"/>
        </w:rPr>
        <w:t>:</w:t>
      </w:r>
    </w:p>
    <w:p w:rsidR="00B64D54" w:rsidRPr="00B64867" w:rsidRDefault="00B64D54"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b/>
          <w:sz w:val="28"/>
          <w:szCs w:val="28"/>
        </w:rPr>
        <w:t>Цель</w:t>
      </w:r>
      <w:r w:rsidRPr="00B64867">
        <w:rPr>
          <w:rFonts w:ascii="Times New Roman" w:hAnsi="Times New Roman" w:cs="Times New Roman"/>
          <w:sz w:val="28"/>
          <w:szCs w:val="28"/>
        </w:rPr>
        <w:t xml:space="preserve"> – формирование основ музыкальной культуры обучающихся и приобщение к шедеврам мировой классики.</w:t>
      </w:r>
    </w:p>
    <w:p w:rsidR="00B64D54" w:rsidRPr="00B64867" w:rsidRDefault="00B64D54"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 xml:space="preserve">Основные задачи: </w:t>
      </w:r>
    </w:p>
    <w:p w:rsidR="00B64D54" w:rsidRPr="00B64867" w:rsidRDefault="00B64D54" w:rsidP="00053C3D">
      <w:pPr>
        <w:pStyle w:val="a3"/>
        <w:shd w:val="clear" w:color="auto" w:fill="auto"/>
        <w:tabs>
          <w:tab w:val="left" w:pos="1110"/>
        </w:tabs>
        <w:spacing w:before="0" w:line="240" w:lineRule="auto"/>
        <w:ind w:left="709" w:firstLine="0"/>
        <w:jc w:val="left"/>
        <w:rPr>
          <w:sz w:val="28"/>
          <w:szCs w:val="28"/>
        </w:rPr>
      </w:pPr>
      <w:r w:rsidRPr="00B64867">
        <w:rPr>
          <w:sz w:val="28"/>
          <w:szCs w:val="28"/>
        </w:rPr>
        <w:t>– научить понимать значения основных элементов музыкального языка;</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xml:space="preserve">- сформировать общие представления о мире классической музыки, об элементах ее строения и средствах выразительности; </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xml:space="preserve">– развить эмоциональную отзывчивость на музыку и чувственное восприятие характера музыкального произведения. </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формировать художественно-образное мышление как основы развития творческой личности;</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развивать у учащихся способности воспринимать произведения искусства как проявления духовной деятельности человека;</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развивать</w:t>
      </w:r>
      <w:r w:rsidRPr="00B64867">
        <w:rPr>
          <w:rFonts w:ascii="Times New Roman" w:hAnsi="Times New Roman" w:cs="Times New Roman"/>
          <w:i/>
          <w:sz w:val="28"/>
          <w:szCs w:val="28"/>
        </w:rPr>
        <w:t xml:space="preserve"> </w:t>
      </w:r>
      <w:r w:rsidRPr="00B64867">
        <w:rPr>
          <w:rFonts w:ascii="Times New Roman" w:hAnsi="Times New Roman" w:cs="Times New Roman"/>
          <w:sz w:val="28"/>
          <w:szCs w:val="28"/>
        </w:rPr>
        <w:t>музыкальное мышление, творческих способностей и воображения обучающихся;</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воспитывать</w:t>
      </w:r>
      <w:r w:rsidRPr="00B64867">
        <w:rPr>
          <w:rFonts w:ascii="Times New Roman" w:hAnsi="Times New Roman" w:cs="Times New Roman"/>
          <w:i/>
          <w:sz w:val="28"/>
          <w:szCs w:val="28"/>
        </w:rPr>
        <w:t xml:space="preserve"> </w:t>
      </w:r>
      <w:r w:rsidRPr="00B64867">
        <w:rPr>
          <w:rFonts w:ascii="Times New Roman" w:hAnsi="Times New Roman" w:cs="Times New Roman"/>
          <w:sz w:val="28"/>
          <w:szCs w:val="28"/>
        </w:rPr>
        <w:t>желание слушать и исполнять музыку;</w:t>
      </w:r>
    </w:p>
    <w:p w:rsidR="00B64D54" w:rsidRPr="00B64867" w:rsidRDefault="00B64D54" w:rsidP="00053C3D">
      <w:pPr>
        <w:pStyle w:val="a5"/>
        <w:spacing w:after="0" w:line="240" w:lineRule="auto"/>
        <w:ind w:left="709"/>
        <w:rPr>
          <w:rFonts w:ascii="Times New Roman" w:hAnsi="Times New Roman" w:cs="Times New Roman"/>
          <w:sz w:val="28"/>
          <w:szCs w:val="28"/>
        </w:rPr>
      </w:pPr>
      <w:r w:rsidRPr="00B64867">
        <w:rPr>
          <w:rFonts w:ascii="Times New Roman" w:hAnsi="Times New Roman" w:cs="Times New Roman"/>
          <w:sz w:val="28"/>
          <w:szCs w:val="28"/>
        </w:rPr>
        <w:t>– формировать целостное представление о национальной художественной, танцевальной и музыкальной культуре и ее месте в наследии мировой художественной культуры.</w:t>
      </w:r>
    </w:p>
    <w:p w:rsidR="00137705" w:rsidRDefault="00137705" w:rsidP="00053C3D">
      <w:pPr>
        <w:tabs>
          <w:tab w:val="left" w:pos="3040"/>
        </w:tabs>
        <w:spacing w:after="0" w:line="240" w:lineRule="auto"/>
        <w:ind w:firstLine="709"/>
        <w:rPr>
          <w:rFonts w:ascii="Times New Roman" w:hAnsi="Times New Roman" w:cs="Times New Roman"/>
          <w:sz w:val="28"/>
          <w:szCs w:val="28"/>
        </w:rPr>
      </w:pPr>
    </w:p>
    <w:p w:rsidR="00615CA1" w:rsidRPr="00B64867" w:rsidRDefault="00615CA1"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Контроль и оценка результатов освоения дисциплины</w:t>
      </w:r>
    </w:p>
    <w:p w:rsidR="00615CA1"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 Основные форма контроля: устная выборочная проверка, письменные работы в форме тестов и карточек, составленных педагогом или учащимися. При индивидуальном опросе имеется возможность обстоятельно проверить усвоение отдельными учащимися биографического и музыкального материала посредством его пересказа, ответов на вопросы, узнавания музыки на слух. Фронтальный опрос, сопровождаемый обычно более высокой активностью учащихся, позволяет в ограниченное время осуществить проверку знаний большинства учащихся </w:t>
      </w:r>
      <w:r w:rsidRPr="00B64867">
        <w:rPr>
          <w:rFonts w:ascii="Times New Roman" w:hAnsi="Times New Roman" w:cs="Times New Roman"/>
          <w:sz w:val="28"/>
          <w:szCs w:val="28"/>
        </w:rPr>
        <w:lastRenderedPageBreak/>
        <w:t>постановкой вопросов перед всей группой с целью воспроизведения фактов, объяснения понятий, приведения доказательств, характеристики содержания и выразительных средств музыки, сравнения её отдельных фрагментов. Если при проверке знаний биографий композиторов от учащихся требуются более сжатые ответы, то при разборе музыкального материала они могут более полно раскрыть свои возможности. В таком ответе должны проявиться слуховые представления детей, умение передавать словами выразительность музыки.</w:t>
      </w:r>
    </w:p>
    <w:p w:rsidR="00615CA1" w:rsidRPr="00B64867" w:rsidRDefault="00615CA1" w:rsidP="00053C3D">
      <w:pPr>
        <w:spacing w:after="0" w:line="240" w:lineRule="auto"/>
        <w:ind w:firstLine="709"/>
        <w:rPr>
          <w:rFonts w:ascii="Times New Roman" w:hAnsi="Times New Roman" w:cs="Times New Roman"/>
          <w:sz w:val="28"/>
          <w:szCs w:val="28"/>
        </w:rPr>
      </w:pPr>
    </w:p>
    <w:p w:rsidR="00615CA1"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 Текущий контроль успеваемости, осуществляемый на каждом занятии посредством наблюдения за учебной работой учащихся и опросов по пройденному материалу, должен сочетаться с организацией периодической обобщающей проверки знаний по определённым разделам программы. Обычно она проводится в виде контрольных уроков по завершении раздела. В таких случаях проверку знаний можно осуществлять как в форме индивидуального, так и фронтального опроса или предложить учащимся вопросы в письменной форме, например, в виде теста. </w:t>
      </w:r>
    </w:p>
    <w:p w:rsidR="00615CA1" w:rsidRPr="00B64867" w:rsidRDefault="00615CA1" w:rsidP="00053C3D">
      <w:pPr>
        <w:spacing w:after="0" w:line="240" w:lineRule="auto"/>
        <w:ind w:firstLine="709"/>
        <w:rPr>
          <w:rFonts w:ascii="Times New Roman" w:hAnsi="Times New Roman" w:cs="Times New Roman"/>
          <w:sz w:val="28"/>
          <w:szCs w:val="28"/>
        </w:rPr>
      </w:pP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В письменной форме удобно проводить музыкальные и (или) теоретические викторины, играя различные примеры для всей группы. Письменные работы позволяют осуществлять контроль, равнозначный для всех учащихся группы, а сопоставление знаний, проявленных в одинаковых условиях, даёт педагогу немало ценных сведений об усвоении отдельными учащимися программного материала.</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Обязательными на каждом уроке являются и письменные работы, связанные с музыкальной грамотой: построение гамм, интервалов и аккордов в ладу и вне лада, транспонирование, списывание нотных примеров. При этом должна оцениваться не только правильность выполнения задания, но и аккуратность, динамика развития навыков </w:t>
      </w:r>
      <w:proofErr w:type="spellStart"/>
      <w:r w:rsidRPr="00B64867">
        <w:rPr>
          <w:rFonts w:ascii="Times New Roman" w:hAnsi="Times New Roman" w:cs="Times New Roman"/>
          <w:sz w:val="28"/>
          <w:szCs w:val="28"/>
        </w:rPr>
        <w:t>нотописи</w:t>
      </w:r>
      <w:proofErr w:type="spellEnd"/>
      <w:r w:rsidRPr="00B64867">
        <w:rPr>
          <w:rFonts w:ascii="Times New Roman" w:hAnsi="Times New Roman" w:cs="Times New Roman"/>
          <w:sz w:val="28"/>
          <w:szCs w:val="28"/>
        </w:rPr>
        <w:t>.</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 Контроль учебной работы учащихся предполагает наличие общепедагогических требований, основными из которых являются: всесторонность, объективность, индивидуальный характер и разнообразие форм проверки. Под контролем должно находиться усвоение всего программного материала каждым учащимся.</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 Сочетание текущего и периодического контроля позволяет достаточно полно судить о процессе усвоения знаний, всесторонне и объективно оценивать достижения учащихся, что снимает необходимость в дополнительном итоговом контроле в виде годовых зачётов или заключительного экзамена. Для того чтобы получить определённое представление о запасе накопленных за годы учёбы знаний, полученных учащимися, как на занятиях, так и в самостоятельном общении с музыкой, можно рекомендовать для итогового контрольного урока вопросы, связанные с теми знаниями, которые на длительное время должны сохраниться в памяти подростков, завершивших полный курс обучения. Это могут быть вопросы музыкально-исторического характера, теоретические, связанные с объяснением музыкальных понятий, терминов, о современной музыкальной жизни, о творчестве известных композиторов и музыкальных произведениях. Любая оценка успеваемости должна учитывать условия учебной работы, возрастные особенности детей и отражать индивидуальный подход к каждому обучаемому.</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Четвертные отметки выводятся по результатам текущего опроса и обобщающей проверки на контрольном уроке в конце четверти и должны </w:t>
      </w:r>
      <w:r w:rsidRPr="00B64867">
        <w:rPr>
          <w:rFonts w:ascii="Times New Roman" w:hAnsi="Times New Roman" w:cs="Times New Roman"/>
          <w:sz w:val="28"/>
          <w:szCs w:val="28"/>
        </w:rPr>
        <w:lastRenderedPageBreak/>
        <w:t>объективно отражать степень усвоения учебного материала. Итоговыми отметками являются годовые, которые определяются на основании четвертных и с учётом тенденции роста учащихся.</w:t>
      </w:r>
    </w:p>
    <w:p w:rsidR="00615CA1" w:rsidRPr="00B64867" w:rsidRDefault="00615CA1"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Критерии оценки успеваемости:</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Оценка «5» (отлично) – 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Оценка «4» (хорошо) – 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Оценка «3» (удовлетворительно) – ответ правильный, но неполный, средства музыкальной выразительности раскрыты недостаточно, допустимы несколько наводящих вопросов учителя.</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Оценка «2» (неудовлетворительно) – ответ обнаруживает незнание и непонимание учебного материала.</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Проверку успеваемости следует рассматривать как одно из средств управления учебной деятельностью учащихся. Объектами повседневного контроля должны явиться: наличный уровень знаний и умений, учебная работа учащихся, а также динамика их музыкального развития.</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b/>
          <w:sz w:val="28"/>
          <w:szCs w:val="28"/>
        </w:rPr>
        <w:t>Ожидаемые результаты</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По окончанию курса «Слушание музыки и музыкальной грамоты» обучающийся должен </w:t>
      </w:r>
      <w:r w:rsidRPr="00B64867">
        <w:rPr>
          <w:rFonts w:ascii="Times New Roman" w:hAnsi="Times New Roman" w:cs="Times New Roman"/>
          <w:b/>
          <w:i/>
          <w:sz w:val="28"/>
          <w:szCs w:val="28"/>
          <w:u w:val="single"/>
        </w:rPr>
        <w:t>знать:</w:t>
      </w:r>
      <w:r w:rsidRPr="00B64867">
        <w:rPr>
          <w:rFonts w:ascii="Times New Roman" w:hAnsi="Times New Roman" w:cs="Times New Roman"/>
          <w:sz w:val="28"/>
          <w:szCs w:val="28"/>
        </w:rPr>
        <w:t xml:space="preserve"> </w:t>
      </w:r>
    </w:p>
    <w:p w:rsidR="00615CA1" w:rsidRPr="00B64867" w:rsidRDefault="00615CA1" w:rsidP="00053C3D">
      <w:pPr>
        <w:pStyle w:val="a5"/>
        <w:numPr>
          <w:ilvl w:val="1"/>
          <w:numId w:val="9"/>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элементы строения музыкальных произведений, средства музыкальной выразительности, </w:t>
      </w:r>
    </w:p>
    <w:p w:rsidR="00615CA1" w:rsidRPr="00B64867" w:rsidRDefault="00615CA1" w:rsidP="00053C3D">
      <w:pPr>
        <w:pStyle w:val="a5"/>
        <w:numPr>
          <w:ilvl w:val="1"/>
          <w:numId w:val="9"/>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общие закономерности музыкальной речи и основные музыкальные понятия, </w:t>
      </w:r>
    </w:p>
    <w:p w:rsidR="00615CA1" w:rsidRPr="00B64867" w:rsidRDefault="00615CA1" w:rsidP="00053C3D">
      <w:pPr>
        <w:pStyle w:val="a5"/>
        <w:numPr>
          <w:ilvl w:val="1"/>
          <w:numId w:val="9"/>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стили, жанры музыкального искусства.</w:t>
      </w:r>
    </w:p>
    <w:p w:rsidR="00615CA1" w:rsidRPr="00B64867" w:rsidRDefault="00615CA1" w:rsidP="00053C3D">
      <w:pPr>
        <w:spacing w:after="0" w:line="240" w:lineRule="auto"/>
        <w:ind w:firstLine="709"/>
        <w:rPr>
          <w:rFonts w:ascii="Times New Roman" w:hAnsi="Times New Roman" w:cs="Times New Roman"/>
          <w:b/>
          <w:i/>
          <w:sz w:val="28"/>
          <w:szCs w:val="28"/>
          <w:u w:val="single"/>
        </w:rPr>
      </w:pPr>
      <w:r w:rsidRPr="00B64867">
        <w:rPr>
          <w:rFonts w:ascii="Times New Roman" w:hAnsi="Times New Roman" w:cs="Times New Roman"/>
          <w:b/>
          <w:i/>
          <w:sz w:val="28"/>
          <w:szCs w:val="28"/>
          <w:u w:val="single"/>
        </w:rPr>
        <w:t xml:space="preserve">уметь: </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определять общий характер и образный строй произведения; </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узнавать тембры музыкальных инструментов; </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разбираться в основных музыкальных стилях, жанрах и средствах музыкальной выразительности; </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знать основы музыкальной грамоты; </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анализировать музыкальное произведение. </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по возможности более точно интонировать мелодию</w:t>
      </w:r>
    </w:p>
    <w:p w:rsidR="00615CA1" w:rsidRPr="00B64867" w:rsidRDefault="00615CA1" w:rsidP="00053C3D">
      <w:pPr>
        <w:pStyle w:val="a5"/>
        <w:numPr>
          <w:ilvl w:val="1"/>
          <w:numId w:val="8"/>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иметь навык самостоятельной работы с ротами, книгой или в Интернет. </w:t>
      </w:r>
    </w:p>
    <w:p w:rsidR="00615CA1" w:rsidRPr="00B64867" w:rsidRDefault="00615CA1"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Методическое обеспечение</w:t>
      </w:r>
    </w:p>
    <w:p w:rsidR="00615CA1" w:rsidRPr="00B64867" w:rsidRDefault="00615CA1" w:rsidP="00053C3D">
      <w:pPr>
        <w:spacing w:after="0" w:line="240" w:lineRule="auto"/>
        <w:ind w:firstLine="709"/>
        <w:rPr>
          <w:rFonts w:ascii="Times New Roman" w:hAnsi="Times New Roman" w:cs="Times New Roman"/>
          <w:sz w:val="28"/>
          <w:szCs w:val="28"/>
        </w:rPr>
      </w:pPr>
      <w:r w:rsidRPr="00B64867">
        <w:rPr>
          <w:rFonts w:ascii="Times New Roman" w:hAnsi="Times New Roman" w:cs="Times New Roman"/>
          <w:sz w:val="28"/>
          <w:szCs w:val="28"/>
        </w:rPr>
        <w:t xml:space="preserve"> Оборудованный кабинет: музыкальная аппаратура (проигрыватель для различных звуковых носителей); музыкальный инструмент (фортепиано); наличие аудиокассет, DVD-дисков, CD-дисков.</w:t>
      </w:r>
    </w:p>
    <w:p w:rsidR="00615CA1" w:rsidRPr="00B64867" w:rsidRDefault="00615CA1" w:rsidP="00053C3D">
      <w:pPr>
        <w:spacing w:after="0" w:line="240" w:lineRule="auto"/>
        <w:ind w:firstLine="709"/>
        <w:rPr>
          <w:rFonts w:ascii="Times New Roman" w:hAnsi="Times New Roman" w:cs="Times New Roman"/>
          <w:b/>
          <w:sz w:val="28"/>
          <w:szCs w:val="28"/>
        </w:rPr>
      </w:pPr>
    </w:p>
    <w:p w:rsidR="00615CA1" w:rsidRPr="00B64867" w:rsidRDefault="00615CA1" w:rsidP="00053C3D">
      <w:pPr>
        <w:spacing w:after="0" w:line="240" w:lineRule="auto"/>
        <w:ind w:firstLine="709"/>
        <w:rPr>
          <w:rFonts w:ascii="Times New Roman" w:hAnsi="Times New Roman" w:cs="Times New Roman"/>
          <w:b/>
          <w:sz w:val="28"/>
          <w:szCs w:val="28"/>
        </w:rPr>
      </w:pPr>
      <w:r w:rsidRPr="00B64867">
        <w:rPr>
          <w:rFonts w:ascii="Times New Roman" w:hAnsi="Times New Roman" w:cs="Times New Roman"/>
          <w:b/>
          <w:sz w:val="28"/>
          <w:szCs w:val="28"/>
        </w:rPr>
        <w:t>Список литературы</w:t>
      </w:r>
    </w:p>
    <w:p w:rsidR="00615CA1" w:rsidRPr="00B64867" w:rsidRDefault="00615CA1" w:rsidP="00053C3D">
      <w:pPr>
        <w:spacing w:after="0" w:line="240" w:lineRule="auto"/>
        <w:ind w:firstLine="709"/>
        <w:rPr>
          <w:rFonts w:ascii="Times New Roman" w:hAnsi="Times New Roman" w:cs="Times New Roman"/>
          <w:sz w:val="28"/>
          <w:szCs w:val="28"/>
        </w:rPr>
      </w:pP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Калинина Г. Сольфеджио. Рабочая тетрадь. 1 класс М., 2008</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Калинина Г. Сольфеджио. Рабочая тетрадь. 2 класс М., 2008</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Калинина Г. Сольфеджио. Рабочая тетрадь. 3 класс М., 2006</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Калинина Г. Сольфеджио. Рабочая тетрадь. 4 класс М., 2007</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lastRenderedPageBreak/>
        <w:t>Калинина Г. Сольфеджио. Рабочая тетрадь. 5 класс М., 2008</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Калмыков Б., </w:t>
      </w:r>
      <w:proofErr w:type="spellStart"/>
      <w:r w:rsidRPr="00B64867">
        <w:rPr>
          <w:rFonts w:ascii="Times New Roman" w:hAnsi="Times New Roman" w:cs="Times New Roman"/>
          <w:sz w:val="28"/>
          <w:szCs w:val="28"/>
        </w:rPr>
        <w:t>Фридкин</w:t>
      </w:r>
      <w:proofErr w:type="spellEnd"/>
      <w:r w:rsidRPr="00B64867">
        <w:rPr>
          <w:rFonts w:ascii="Times New Roman" w:hAnsi="Times New Roman" w:cs="Times New Roman"/>
          <w:sz w:val="28"/>
          <w:szCs w:val="28"/>
        </w:rPr>
        <w:t xml:space="preserve"> Г. Сольфеджио. 1 часть. </w:t>
      </w:r>
      <w:proofErr w:type="spellStart"/>
      <w:r w:rsidRPr="00B64867">
        <w:rPr>
          <w:rFonts w:ascii="Times New Roman" w:hAnsi="Times New Roman" w:cs="Times New Roman"/>
          <w:sz w:val="28"/>
          <w:szCs w:val="28"/>
        </w:rPr>
        <w:t>Одноголосие</w:t>
      </w:r>
      <w:proofErr w:type="spellEnd"/>
      <w:r w:rsidRPr="00B64867">
        <w:rPr>
          <w:rFonts w:ascii="Times New Roman" w:hAnsi="Times New Roman" w:cs="Times New Roman"/>
          <w:sz w:val="28"/>
          <w:szCs w:val="28"/>
        </w:rPr>
        <w:t xml:space="preserve">. М., 2004. </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Калмыков Б., </w:t>
      </w:r>
      <w:proofErr w:type="spellStart"/>
      <w:r w:rsidRPr="00B64867">
        <w:rPr>
          <w:rFonts w:ascii="Times New Roman" w:hAnsi="Times New Roman" w:cs="Times New Roman"/>
          <w:sz w:val="28"/>
          <w:szCs w:val="28"/>
        </w:rPr>
        <w:t>Фридкин</w:t>
      </w:r>
      <w:proofErr w:type="spellEnd"/>
      <w:r w:rsidRPr="00B64867">
        <w:rPr>
          <w:rFonts w:ascii="Times New Roman" w:hAnsi="Times New Roman" w:cs="Times New Roman"/>
          <w:sz w:val="28"/>
          <w:szCs w:val="28"/>
        </w:rPr>
        <w:t xml:space="preserve"> Г. Сольфеджио. 2 часть. </w:t>
      </w:r>
      <w:proofErr w:type="spellStart"/>
      <w:r w:rsidRPr="00B64867">
        <w:rPr>
          <w:rFonts w:ascii="Times New Roman" w:hAnsi="Times New Roman" w:cs="Times New Roman"/>
          <w:sz w:val="28"/>
          <w:szCs w:val="28"/>
        </w:rPr>
        <w:t>Двухголосие</w:t>
      </w:r>
      <w:proofErr w:type="spellEnd"/>
      <w:r w:rsidRPr="00B64867">
        <w:rPr>
          <w:rFonts w:ascii="Times New Roman" w:hAnsi="Times New Roman" w:cs="Times New Roman"/>
          <w:sz w:val="28"/>
          <w:szCs w:val="28"/>
        </w:rPr>
        <w:t xml:space="preserve">. М, 2004. </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Алексеева Л. Музыкальная грамота в нотных прописях на клавишах. – М.: Московская консерватория, 2008. </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Вахромеева</w:t>
      </w:r>
      <w:proofErr w:type="spellEnd"/>
      <w:r w:rsidRPr="00B64867">
        <w:rPr>
          <w:rFonts w:ascii="Times New Roman" w:hAnsi="Times New Roman" w:cs="Times New Roman"/>
          <w:sz w:val="28"/>
          <w:szCs w:val="28"/>
        </w:rPr>
        <w:t xml:space="preserve"> Т. Справочник по музыкальной грамоте и сольфеджио. – М.: Музыка, 2004.</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Металлиди</w:t>
      </w:r>
      <w:proofErr w:type="spellEnd"/>
      <w:r w:rsidRPr="00B64867">
        <w:rPr>
          <w:rFonts w:ascii="Times New Roman" w:hAnsi="Times New Roman" w:cs="Times New Roman"/>
          <w:sz w:val="28"/>
          <w:szCs w:val="28"/>
        </w:rPr>
        <w:t xml:space="preserve"> Ж., </w:t>
      </w:r>
      <w:proofErr w:type="spellStart"/>
      <w:r w:rsidRPr="00B64867">
        <w:rPr>
          <w:rFonts w:ascii="Times New Roman" w:hAnsi="Times New Roman" w:cs="Times New Roman"/>
          <w:sz w:val="28"/>
          <w:szCs w:val="28"/>
        </w:rPr>
        <w:t>Перцовская</w:t>
      </w:r>
      <w:proofErr w:type="spellEnd"/>
      <w:r w:rsidRPr="00B64867">
        <w:rPr>
          <w:rFonts w:ascii="Times New Roman" w:hAnsi="Times New Roman" w:cs="Times New Roman"/>
          <w:sz w:val="28"/>
          <w:szCs w:val="28"/>
        </w:rPr>
        <w:t xml:space="preserve"> А. Мы играем, сочиняем и поём: учебник для 1 класса ДМШ. М., 1997</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Металлиди</w:t>
      </w:r>
      <w:proofErr w:type="spellEnd"/>
      <w:r w:rsidRPr="00B64867">
        <w:rPr>
          <w:rFonts w:ascii="Times New Roman" w:hAnsi="Times New Roman" w:cs="Times New Roman"/>
          <w:sz w:val="28"/>
          <w:szCs w:val="28"/>
        </w:rPr>
        <w:t xml:space="preserve"> Ж., </w:t>
      </w:r>
      <w:proofErr w:type="spellStart"/>
      <w:r w:rsidRPr="00B64867">
        <w:rPr>
          <w:rFonts w:ascii="Times New Roman" w:hAnsi="Times New Roman" w:cs="Times New Roman"/>
          <w:sz w:val="28"/>
          <w:szCs w:val="28"/>
        </w:rPr>
        <w:t>Перцовская</w:t>
      </w:r>
      <w:proofErr w:type="spellEnd"/>
      <w:r w:rsidRPr="00B64867">
        <w:rPr>
          <w:rFonts w:ascii="Times New Roman" w:hAnsi="Times New Roman" w:cs="Times New Roman"/>
          <w:sz w:val="28"/>
          <w:szCs w:val="28"/>
        </w:rPr>
        <w:t xml:space="preserve"> А. Мы играем, сочиняем и поём: учебник для 2 класса ДМШ. М., 1990</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Металлиди</w:t>
      </w:r>
      <w:proofErr w:type="spellEnd"/>
      <w:r w:rsidRPr="00B64867">
        <w:rPr>
          <w:rFonts w:ascii="Times New Roman" w:hAnsi="Times New Roman" w:cs="Times New Roman"/>
          <w:sz w:val="28"/>
          <w:szCs w:val="28"/>
        </w:rPr>
        <w:t xml:space="preserve"> Ж., </w:t>
      </w:r>
      <w:proofErr w:type="spellStart"/>
      <w:r w:rsidRPr="00B64867">
        <w:rPr>
          <w:rFonts w:ascii="Times New Roman" w:hAnsi="Times New Roman" w:cs="Times New Roman"/>
          <w:sz w:val="28"/>
          <w:szCs w:val="28"/>
        </w:rPr>
        <w:t>Перцовская</w:t>
      </w:r>
      <w:proofErr w:type="spellEnd"/>
      <w:r w:rsidRPr="00B64867">
        <w:rPr>
          <w:rFonts w:ascii="Times New Roman" w:hAnsi="Times New Roman" w:cs="Times New Roman"/>
          <w:sz w:val="28"/>
          <w:szCs w:val="28"/>
        </w:rPr>
        <w:t xml:space="preserve"> А. Мы играем, сочиняем и поём: учебник для 3 класса ДМШ. М., 1990</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Металлиди</w:t>
      </w:r>
      <w:proofErr w:type="spellEnd"/>
      <w:r w:rsidRPr="00B64867">
        <w:rPr>
          <w:rFonts w:ascii="Times New Roman" w:hAnsi="Times New Roman" w:cs="Times New Roman"/>
          <w:sz w:val="28"/>
          <w:szCs w:val="28"/>
        </w:rPr>
        <w:t xml:space="preserve"> Ж., </w:t>
      </w:r>
      <w:proofErr w:type="spellStart"/>
      <w:r w:rsidRPr="00B64867">
        <w:rPr>
          <w:rFonts w:ascii="Times New Roman" w:hAnsi="Times New Roman" w:cs="Times New Roman"/>
          <w:sz w:val="28"/>
          <w:szCs w:val="28"/>
        </w:rPr>
        <w:t>Перцовская</w:t>
      </w:r>
      <w:proofErr w:type="spellEnd"/>
      <w:r w:rsidRPr="00B64867">
        <w:rPr>
          <w:rFonts w:ascii="Times New Roman" w:hAnsi="Times New Roman" w:cs="Times New Roman"/>
          <w:sz w:val="28"/>
          <w:szCs w:val="28"/>
        </w:rPr>
        <w:t xml:space="preserve"> А. Мы играем, сочиняем и поём: учебник для 4 класса ДМШ. М., 1990</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Михеева Л. Музыкальный словарь в рассказах. М, «Советский композитор», 1988</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Н.А. Царева «Уроки госпожи мелодии» 1 класс</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Н.А. Царева «Уроки госпожи мелодии» 2 класс</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Н.А. Царева «Уроки госпожи мелодии» 3 класс</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r w:rsidRPr="00B64867">
        <w:rPr>
          <w:rFonts w:ascii="Times New Roman" w:hAnsi="Times New Roman" w:cs="Times New Roman"/>
          <w:sz w:val="28"/>
          <w:szCs w:val="28"/>
        </w:rPr>
        <w:t xml:space="preserve">Н.А.Царева «Слушание музыки» в детских </w:t>
      </w:r>
      <w:proofErr w:type="spellStart"/>
      <w:r w:rsidRPr="00B64867">
        <w:rPr>
          <w:rFonts w:ascii="Times New Roman" w:hAnsi="Times New Roman" w:cs="Times New Roman"/>
          <w:sz w:val="28"/>
          <w:szCs w:val="28"/>
        </w:rPr>
        <w:t>муз</w:t>
      </w:r>
      <w:proofErr w:type="gramStart"/>
      <w:r w:rsidRPr="00B64867">
        <w:rPr>
          <w:rFonts w:ascii="Times New Roman" w:hAnsi="Times New Roman" w:cs="Times New Roman"/>
          <w:sz w:val="28"/>
          <w:szCs w:val="28"/>
        </w:rPr>
        <w:t>.ш</w:t>
      </w:r>
      <w:proofErr w:type="gramEnd"/>
      <w:r w:rsidRPr="00B64867">
        <w:rPr>
          <w:rFonts w:ascii="Times New Roman" w:hAnsi="Times New Roman" w:cs="Times New Roman"/>
          <w:sz w:val="28"/>
          <w:szCs w:val="28"/>
        </w:rPr>
        <w:t>колах</w:t>
      </w:r>
      <w:proofErr w:type="spellEnd"/>
      <w:r w:rsidRPr="00B64867">
        <w:rPr>
          <w:rFonts w:ascii="Times New Roman" w:hAnsi="Times New Roman" w:cs="Times New Roman"/>
          <w:sz w:val="28"/>
          <w:szCs w:val="28"/>
        </w:rPr>
        <w:t xml:space="preserve"> и школах искусств. Москва 1998г.</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Шорникова</w:t>
      </w:r>
      <w:proofErr w:type="spellEnd"/>
      <w:r w:rsidRPr="00B64867">
        <w:rPr>
          <w:rFonts w:ascii="Times New Roman" w:hAnsi="Times New Roman" w:cs="Times New Roman"/>
          <w:sz w:val="28"/>
          <w:szCs w:val="28"/>
        </w:rPr>
        <w:t xml:space="preserve"> М. Музыкальная литература. Музыка, её формы и жанры. «Феникс», Р-н-Д, 2004</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Шорникова</w:t>
      </w:r>
      <w:proofErr w:type="spellEnd"/>
      <w:r w:rsidRPr="00B64867">
        <w:rPr>
          <w:rFonts w:ascii="Times New Roman" w:hAnsi="Times New Roman" w:cs="Times New Roman"/>
          <w:sz w:val="28"/>
          <w:szCs w:val="28"/>
        </w:rPr>
        <w:t xml:space="preserve"> М. Музыкальная литература. Развитие </w:t>
      </w:r>
      <w:proofErr w:type="spellStart"/>
      <w:proofErr w:type="gramStart"/>
      <w:r w:rsidRPr="00B64867">
        <w:rPr>
          <w:rFonts w:ascii="Times New Roman" w:hAnsi="Times New Roman" w:cs="Times New Roman"/>
          <w:sz w:val="28"/>
          <w:szCs w:val="28"/>
        </w:rPr>
        <w:t>западно-европейской</w:t>
      </w:r>
      <w:proofErr w:type="spellEnd"/>
      <w:proofErr w:type="gramEnd"/>
      <w:r w:rsidRPr="00B64867">
        <w:rPr>
          <w:rFonts w:ascii="Times New Roman" w:hAnsi="Times New Roman" w:cs="Times New Roman"/>
          <w:sz w:val="28"/>
          <w:szCs w:val="28"/>
        </w:rPr>
        <w:t xml:space="preserve"> музыки. «Феникс», Р-н-Д, 2003</w:t>
      </w:r>
    </w:p>
    <w:p w:rsidR="00615CA1" w:rsidRPr="00B64867"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Шорникова</w:t>
      </w:r>
      <w:proofErr w:type="spellEnd"/>
      <w:r w:rsidRPr="00B64867">
        <w:rPr>
          <w:rFonts w:ascii="Times New Roman" w:hAnsi="Times New Roman" w:cs="Times New Roman"/>
          <w:sz w:val="28"/>
          <w:szCs w:val="28"/>
        </w:rPr>
        <w:t xml:space="preserve"> М. Музыкальная литература. Русская музыка ХХ века. «Феникс», Р-н-Д, 2003</w:t>
      </w:r>
    </w:p>
    <w:p w:rsidR="00615CA1" w:rsidRDefault="00615CA1" w:rsidP="00053C3D">
      <w:pPr>
        <w:pStyle w:val="a5"/>
        <w:numPr>
          <w:ilvl w:val="0"/>
          <w:numId w:val="11"/>
        </w:numPr>
        <w:spacing w:after="0" w:line="240" w:lineRule="auto"/>
        <w:ind w:left="0" w:firstLine="709"/>
        <w:rPr>
          <w:rFonts w:ascii="Times New Roman" w:hAnsi="Times New Roman" w:cs="Times New Roman"/>
          <w:sz w:val="28"/>
          <w:szCs w:val="28"/>
        </w:rPr>
      </w:pPr>
      <w:proofErr w:type="spellStart"/>
      <w:r w:rsidRPr="00B64867">
        <w:rPr>
          <w:rFonts w:ascii="Times New Roman" w:hAnsi="Times New Roman" w:cs="Times New Roman"/>
          <w:sz w:val="28"/>
          <w:szCs w:val="28"/>
        </w:rPr>
        <w:t>Шорникова</w:t>
      </w:r>
      <w:proofErr w:type="spellEnd"/>
      <w:r w:rsidRPr="00B64867">
        <w:rPr>
          <w:rFonts w:ascii="Times New Roman" w:hAnsi="Times New Roman" w:cs="Times New Roman"/>
          <w:sz w:val="28"/>
          <w:szCs w:val="28"/>
        </w:rPr>
        <w:t xml:space="preserve"> М. Музыкальная литература. Русская музыкальная классика. «Феникс», Р-н-Д, 2003</w:t>
      </w:r>
    </w:p>
    <w:p w:rsidR="00823E5F" w:rsidRPr="00823E5F" w:rsidRDefault="00823E5F" w:rsidP="00053C3D">
      <w:pPr>
        <w:spacing w:after="0" w:line="240" w:lineRule="auto"/>
        <w:rPr>
          <w:rFonts w:ascii="Times New Roman" w:hAnsi="Times New Roman" w:cs="Times New Roman"/>
          <w:sz w:val="28"/>
          <w:szCs w:val="28"/>
        </w:rPr>
      </w:pPr>
    </w:p>
    <w:p w:rsidR="00137705" w:rsidRPr="00B64867" w:rsidRDefault="00137705" w:rsidP="00B64D54">
      <w:pPr>
        <w:tabs>
          <w:tab w:val="left" w:pos="3040"/>
        </w:tabs>
        <w:spacing w:after="0" w:line="240" w:lineRule="auto"/>
        <w:ind w:firstLine="709"/>
        <w:jc w:val="both"/>
        <w:rPr>
          <w:rFonts w:ascii="Times New Roman" w:hAnsi="Times New Roman" w:cs="Times New Roman"/>
          <w:sz w:val="28"/>
          <w:szCs w:val="28"/>
        </w:rPr>
      </w:pPr>
    </w:p>
    <w:sectPr w:rsidR="00137705" w:rsidRPr="00B64867" w:rsidSect="00FB1E75">
      <w:pgSz w:w="11906" w:h="16838"/>
      <w:pgMar w:top="567"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A56CA"/>
    <w:multiLevelType w:val="hybridMultilevel"/>
    <w:tmpl w:val="AD087E3A"/>
    <w:lvl w:ilvl="0" w:tplc="766453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653A32"/>
    <w:multiLevelType w:val="hybridMultilevel"/>
    <w:tmpl w:val="C2AE2E4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733C23"/>
    <w:multiLevelType w:val="hybridMultilevel"/>
    <w:tmpl w:val="6C8A58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D92338"/>
    <w:multiLevelType w:val="hybridMultilevel"/>
    <w:tmpl w:val="21F4E2F0"/>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B0B389A"/>
    <w:multiLevelType w:val="hybridMultilevel"/>
    <w:tmpl w:val="428EB2E8"/>
    <w:lvl w:ilvl="0" w:tplc="766453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634511E"/>
    <w:multiLevelType w:val="hybridMultilevel"/>
    <w:tmpl w:val="86FE4EE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FB3D47"/>
    <w:multiLevelType w:val="hybridMultilevel"/>
    <w:tmpl w:val="24FE65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002EF2"/>
    <w:multiLevelType w:val="hybridMultilevel"/>
    <w:tmpl w:val="64E07FE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C67BCC"/>
    <w:multiLevelType w:val="hybridMultilevel"/>
    <w:tmpl w:val="6C129132"/>
    <w:lvl w:ilvl="0" w:tplc="0419000B">
      <w:start w:val="1"/>
      <w:numFmt w:val="bullet"/>
      <w:lvlText w:val=""/>
      <w:lvlJc w:val="left"/>
      <w:pPr>
        <w:ind w:left="720" w:hanging="360"/>
      </w:pPr>
      <w:rPr>
        <w:rFonts w:ascii="Wingdings" w:hAnsi="Wingdings" w:hint="default"/>
      </w:rPr>
    </w:lvl>
    <w:lvl w:ilvl="1" w:tplc="9D54138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C1D6A68"/>
    <w:multiLevelType w:val="hybridMultilevel"/>
    <w:tmpl w:val="E772ABF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50C1936"/>
    <w:multiLevelType w:val="hybridMultilevel"/>
    <w:tmpl w:val="C0B220D4"/>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54105D7"/>
    <w:multiLevelType w:val="hybridMultilevel"/>
    <w:tmpl w:val="206077B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353"/>
        </w:tabs>
        <w:ind w:left="1353"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F">
      <w:start w:val="1"/>
      <w:numFmt w:val="decimal"/>
      <w:lvlText w:val="%4."/>
      <w:lvlJc w:val="left"/>
      <w:pPr>
        <w:tabs>
          <w:tab w:val="num" w:pos="2880"/>
        </w:tabs>
        <w:ind w:left="2880" w:hanging="360"/>
      </w:pPr>
      <w:rPr>
        <w:rFonts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98B1A0D"/>
    <w:multiLevelType w:val="hybridMultilevel"/>
    <w:tmpl w:val="59324AB6"/>
    <w:lvl w:ilvl="0" w:tplc="460E1D32">
      <w:start w:val="1"/>
      <w:numFmt w:val="decimal"/>
      <w:lvlText w:val="%1."/>
      <w:lvlJc w:val="left"/>
      <w:pPr>
        <w:tabs>
          <w:tab w:val="num" w:pos="1215"/>
        </w:tabs>
        <w:ind w:left="12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EF727EA"/>
    <w:multiLevelType w:val="hybridMultilevel"/>
    <w:tmpl w:val="0784BA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10"/>
  </w:num>
  <w:num w:numId="8">
    <w:abstractNumId w:val="1"/>
  </w:num>
  <w:num w:numId="9">
    <w:abstractNumId w:val="7"/>
  </w:num>
  <w:num w:numId="10">
    <w:abstractNumId w:val="3"/>
  </w:num>
  <w:num w:numId="11">
    <w:abstractNumId w:val="6"/>
  </w:num>
  <w:num w:numId="12">
    <w:abstractNumId w:val="11"/>
  </w:num>
  <w:num w:numId="13">
    <w:abstractNumId w:val="0"/>
  </w:num>
  <w:num w:numId="14">
    <w:abstractNumId w:val="9"/>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464128"/>
    <w:rsid w:val="00017C7D"/>
    <w:rsid w:val="0002329C"/>
    <w:rsid w:val="00053C3D"/>
    <w:rsid w:val="000706DE"/>
    <w:rsid w:val="000A0845"/>
    <w:rsid w:val="000A3C52"/>
    <w:rsid w:val="000B6825"/>
    <w:rsid w:val="00132D62"/>
    <w:rsid w:val="00137705"/>
    <w:rsid w:val="00173C87"/>
    <w:rsid w:val="00180459"/>
    <w:rsid w:val="001C609F"/>
    <w:rsid w:val="001D0552"/>
    <w:rsid w:val="001E5798"/>
    <w:rsid w:val="001E64C3"/>
    <w:rsid w:val="001F35B6"/>
    <w:rsid w:val="00223EA1"/>
    <w:rsid w:val="002303E2"/>
    <w:rsid w:val="00256054"/>
    <w:rsid w:val="00263BEC"/>
    <w:rsid w:val="00275AC4"/>
    <w:rsid w:val="0029476D"/>
    <w:rsid w:val="002952B1"/>
    <w:rsid w:val="002A745A"/>
    <w:rsid w:val="002B1C5E"/>
    <w:rsid w:val="002D2D9B"/>
    <w:rsid w:val="002E4B54"/>
    <w:rsid w:val="00323D4C"/>
    <w:rsid w:val="003346BD"/>
    <w:rsid w:val="00340EBC"/>
    <w:rsid w:val="00342808"/>
    <w:rsid w:val="0035435F"/>
    <w:rsid w:val="00361878"/>
    <w:rsid w:val="003646B2"/>
    <w:rsid w:val="003B5E68"/>
    <w:rsid w:val="003E7414"/>
    <w:rsid w:val="003F06CD"/>
    <w:rsid w:val="00464128"/>
    <w:rsid w:val="00487317"/>
    <w:rsid w:val="004B1172"/>
    <w:rsid w:val="004E7D38"/>
    <w:rsid w:val="004F25A4"/>
    <w:rsid w:val="004F57B2"/>
    <w:rsid w:val="00551478"/>
    <w:rsid w:val="00551A54"/>
    <w:rsid w:val="0055738E"/>
    <w:rsid w:val="00561B26"/>
    <w:rsid w:val="00584ECC"/>
    <w:rsid w:val="005916EA"/>
    <w:rsid w:val="005A5D75"/>
    <w:rsid w:val="005A63B4"/>
    <w:rsid w:val="005F495F"/>
    <w:rsid w:val="00615CA1"/>
    <w:rsid w:val="00654DFE"/>
    <w:rsid w:val="0069059F"/>
    <w:rsid w:val="00702E9D"/>
    <w:rsid w:val="00735E51"/>
    <w:rsid w:val="007E0AAC"/>
    <w:rsid w:val="00823E5F"/>
    <w:rsid w:val="00825FE2"/>
    <w:rsid w:val="00833839"/>
    <w:rsid w:val="00853ABF"/>
    <w:rsid w:val="008565F2"/>
    <w:rsid w:val="00875859"/>
    <w:rsid w:val="00896FDF"/>
    <w:rsid w:val="008A12E5"/>
    <w:rsid w:val="008C5CAB"/>
    <w:rsid w:val="009205AC"/>
    <w:rsid w:val="0094116D"/>
    <w:rsid w:val="00943FDD"/>
    <w:rsid w:val="00980F22"/>
    <w:rsid w:val="009B0052"/>
    <w:rsid w:val="009B0613"/>
    <w:rsid w:val="009B3771"/>
    <w:rsid w:val="009E5DC3"/>
    <w:rsid w:val="00A31EF3"/>
    <w:rsid w:val="00A46447"/>
    <w:rsid w:val="00A739D7"/>
    <w:rsid w:val="00A92DFD"/>
    <w:rsid w:val="00AB10A2"/>
    <w:rsid w:val="00AF2D0F"/>
    <w:rsid w:val="00B0216B"/>
    <w:rsid w:val="00B04651"/>
    <w:rsid w:val="00B172E6"/>
    <w:rsid w:val="00B44474"/>
    <w:rsid w:val="00B64867"/>
    <w:rsid w:val="00B64D54"/>
    <w:rsid w:val="00BD050A"/>
    <w:rsid w:val="00BF515F"/>
    <w:rsid w:val="00C10308"/>
    <w:rsid w:val="00C560B4"/>
    <w:rsid w:val="00C612E1"/>
    <w:rsid w:val="00C94CE8"/>
    <w:rsid w:val="00CA6641"/>
    <w:rsid w:val="00D515BD"/>
    <w:rsid w:val="00D63BA3"/>
    <w:rsid w:val="00D91549"/>
    <w:rsid w:val="00D94BD9"/>
    <w:rsid w:val="00D94E87"/>
    <w:rsid w:val="00DA52CC"/>
    <w:rsid w:val="00DB2EE8"/>
    <w:rsid w:val="00DC42FC"/>
    <w:rsid w:val="00DE0D94"/>
    <w:rsid w:val="00E30590"/>
    <w:rsid w:val="00E54696"/>
    <w:rsid w:val="00E83240"/>
    <w:rsid w:val="00E97410"/>
    <w:rsid w:val="00ED1D03"/>
    <w:rsid w:val="00F261EC"/>
    <w:rsid w:val="00F27C64"/>
    <w:rsid w:val="00F31BED"/>
    <w:rsid w:val="00F74B5D"/>
    <w:rsid w:val="00F74BB0"/>
    <w:rsid w:val="00FB1E75"/>
    <w:rsid w:val="00FC0810"/>
    <w:rsid w:val="00FC19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E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1"/>
    <w:uiPriority w:val="99"/>
    <w:locked/>
    <w:rsid w:val="00DE0D94"/>
    <w:rPr>
      <w:rFonts w:ascii="Times New Roman" w:hAnsi="Times New Roman" w:cs="Times New Roman"/>
      <w:b/>
      <w:bCs/>
      <w:i/>
      <w:iCs/>
      <w:sz w:val="27"/>
      <w:szCs w:val="27"/>
      <w:shd w:val="clear" w:color="auto" w:fill="FFFFFF"/>
    </w:rPr>
  </w:style>
  <w:style w:type="paragraph" w:customStyle="1" w:styleId="41">
    <w:name w:val="Основной текст (4)1"/>
    <w:basedOn w:val="a"/>
    <w:link w:val="4"/>
    <w:uiPriority w:val="99"/>
    <w:rsid w:val="00DE0D94"/>
    <w:pPr>
      <w:shd w:val="clear" w:color="auto" w:fill="FFFFFF"/>
      <w:spacing w:after="0" w:line="480" w:lineRule="exact"/>
    </w:pPr>
    <w:rPr>
      <w:rFonts w:ascii="Times New Roman" w:hAnsi="Times New Roman" w:cs="Times New Roman"/>
      <w:b/>
      <w:bCs/>
      <w:i/>
      <w:iCs/>
      <w:sz w:val="27"/>
      <w:szCs w:val="27"/>
    </w:rPr>
  </w:style>
  <w:style w:type="character" w:customStyle="1" w:styleId="40">
    <w:name w:val="Основной текст (4) + Не курсив"/>
    <w:basedOn w:val="4"/>
    <w:uiPriority w:val="99"/>
    <w:rsid w:val="00DE0D94"/>
  </w:style>
  <w:style w:type="character" w:customStyle="1" w:styleId="9">
    <w:name w:val="Основной текст + Полужирный9"/>
    <w:uiPriority w:val="99"/>
    <w:rsid w:val="00DE0D94"/>
    <w:rPr>
      <w:rFonts w:ascii="Times New Roman" w:hAnsi="Times New Roman"/>
      <w:b/>
      <w:spacing w:val="0"/>
      <w:sz w:val="27"/>
    </w:rPr>
  </w:style>
  <w:style w:type="paragraph" w:styleId="a3">
    <w:name w:val="Body Text"/>
    <w:basedOn w:val="a"/>
    <w:link w:val="a4"/>
    <w:uiPriority w:val="99"/>
    <w:rsid w:val="00DE0D94"/>
    <w:pPr>
      <w:shd w:val="clear" w:color="auto" w:fill="FFFFFF"/>
      <w:spacing w:before="5460" w:after="0" w:line="240" w:lineRule="atLeast"/>
      <w:ind w:hanging="740"/>
      <w:jc w:val="center"/>
    </w:pPr>
    <w:rPr>
      <w:rFonts w:ascii="Times New Roman" w:eastAsia="Arial Unicode MS" w:hAnsi="Times New Roman" w:cs="Times New Roman"/>
      <w:sz w:val="27"/>
      <w:szCs w:val="27"/>
      <w:lang w:eastAsia="ru-RU"/>
    </w:rPr>
  </w:style>
  <w:style w:type="character" w:customStyle="1" w:styleId="a4">
    <w:name w:val="Основной текст Знак"/>
    <w:basedOn w:val="a0"/>
    <w:link w:val="a3"/>
    <w:uiPriority w:val="99"/>
    <w:rsid w:val="00DE0D94"/>
    <w:rPr>
      <w:rFonts w:ascii="Times New Roman" w:eastAsia="Arial Unicode MS" w:hAnsi="Times New Roman" w:cs="Times New Roman"/>
      <w:sz w:val="27"/>
      <w:szCs w:val="27"/>
      <w:shd w:val="clear" w:color="auto" w:fill="FFFFFF"/>
      <w:lang w:eastAsia="ru-RU"/>
    </w:rPr>
  </w:style>
  <w:style w:type="paragraph" w:styleId="a5">
    <w:name w:val="List Paragraph"/>
    <w:basedOn w:val="a"/>
    <w:uiPriority w:val="34"/>
    <w:qFormat/>
    <w:rsid w:val="00C612E1"/>
    <w:pPr>
      <w:ind w:left="720"/>
      <w:contextualSpacing/>
    </w:pPr>
  </w:style>
  <w:style w:type="table" w:styleId="a6">
    <w:name w:val="Table Grid"/>
    <w:basedOn w:val="a1"/>
    <w:uiPriority w:val="59"/>
    <w:rsid w:val="003428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4">
    <w:name w:val="Style4"/>
    <w:basedOn w:val="a"/>
    <w:rsid w:val="00B64867"/>
    <w:pPr>
      <w:widowControl w:val="0"/>
      <w:autoSpaceDE w:val="0"/>
      <w:autoSpaceDN w:val="0"/>
      <w:adjustRightInd w:val="0"/>
      <w:spacing w:after="0" w:line="462" w:lineRule="exact"/>
      <w:ind w:firstLine="686"/>
      <w:jc w:val="both"/>
    </w:pPr>
    <w:rPr>
      <w:rFonts w:ascii="Times New Roman" w:eastAsia="Times New Roman" w:hAnsi="Times New Roman" w:cs="Times New Roman"/>
      <w:sz w:val="24"/>
      <w:szCs w:val="24"/>
      <w:lang w:eastAsia="ru-RU"/>
    </w:rPr>
  </w:style>
  <w:style w:type="character" w:customStyle="1" w:styleId="FontStyle16">
    <w:name w:val="Font Style16"/>
    <w:rsid w:val="00B64867"/>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241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700C0-B1AF-4145-AB70-3A6801C59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1700</Words>
  <Characters>9691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Учительская</dc:creator>
  <cp:lastModifiedBy>Пользователь Windows</cp:lastModifiedBy>
  <cp:revision>46</cp:revision>
  <cp:lastPrinted>2024-08-26T04:48:00Z</cp:lastPrinted>
  <dcterms:created xsi:type="dcterms:W3CDTF">2015-01-17T14:25:00Z</dcterms:created>
  <dcterms:modified xsi:type="dcterms:W3CDTF">2026-09-30T04:06:00Z</dcterms:modified>
</cp:coreProperties>
</file>